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1F67" w14:textId="77777777" w:rsidR="00620275" w:rsidRPr="00620275" w:rsidRDefault="00620275" w:rsidP="00620275">
      <w:pPr>
        <w:jc w:val="center"/>
        <w:rPr>
          <w:rFonts w:ascii="Times New Roman" w:hAnsi="Times New Roman" w:cs="Times New Roman"/>
          <w:b/>
          <w:bCs/>
          <w:sz w:val="28"/>
          <w:szCs w:val="28"/>
        </w:rPr>
      </w:pPr>
      <w:r w:rsidRPr="00620275">
        <w:rPr>
          <w:rFonts w:ascii="Times New Roman" w:hAnsi="Times New Roman" w:cs="Times New Roman"/>
          <w:b/>
          <w:bCs/>
          <w:sz w:val="28"/>
          <w:szCs w:val="28"/>
        </w:rPr>
        <w:t>THE HOUSING AUTHORITY OF PLAINFIELD</w:t>
      </w:r>
    </w:p>
    <w:p w14:paraId="0D30D0DC" w14:textId="255F8E83" w:rsidR="00620275" w:rsidRPr="00620275" w:rsidRDefault="00620275" w:rsidP="00620275">
      <w:pPr>
        <w:jc w:val="center"/>
        <w:rPr>
          <w:rFonts w:ascii="Times New Roman" w:hAnsi="Times New Roman" w:cs="Times New Roman"/>
          <w:b/>
          <w:bCs/>
          <w:sz w:val="28"/>
          <w:szCs w:val="28"/>
        </w:rPr>
      </w:pPr>
      <w:r w:rsidRPr="00620275">
        <w:rPr>
          <w:rFonts w:ascii="Times New Roman" w:eastAsia="Times New Roman" w:hAnsi="Times New Roman" w:cs="Times New Roman"/>
          <w:b/>
          <w:bCs/>
          <w:kern w:val="0"/>
          <w14:ligatures w14:val="none"/>
        </w:rPr>
        <w:t>REQUEST FOR PROPOSALS</w:t>
      </w:r>
    </w:p>
    <w:p w14:paraId="0E4F5D39" w14:textId="77777777" w:rsidR="00620275" w:rsidRPr="00620275" w:rsidRDefault="00620275" w:rsidP="00620275">
      <w:pPr>
        <w:jc w:val="center"/>
        <w:rPr>
          <w:rFonts w:ascii="Times New Roman" w:hAnsi="Times New Roman" w:cs="Times New Roman"/>
          <w:b/>
          <w:bCs/>
          <w:sz w:val="28"/>
          <w:szCs w:val="28"/>
        </w:rPr>
      </w:pPr>
      <w:r w:rsidRPr="00620275">
        <w:rPr>
          <w:rFonts w:ascii="Times New Roman" w:hAnsi="Times New Roman" w:cs="Times New Roman"/>
          <w:b/>
          <w:bCs/>
          <w:sz w:val="28"/>
          <w:szCs w:val="28"/>
        </w:rPr>
        <w:t xml:space="preserve">ATTORNEY FOR LANDLORD AND TENANT MATTERS </w:t>
      </w:r>
    </w:p>
    <w:p w14:paraId="2D95EBF9" w14:textId="77777777" w:rsidR="00620275" w:rsidRDefault="00620275" w:rsidP="00620275">
      <w:pPr>
        <w:spacing w:before="100" w:beforeAutospacing="1" w:after="100" w:afterAutospacing="1" w:line="240" w:lineRule="auto"/>
        <w:rPr>
          <w:rFonts w:ascii="Times New Roman" w:eastAsia="Times New Roman" w:hAnsi="Times New Roman" w:cs="Times New Roman"/>
          <w:b/>
          <w:bCs/>
          <w:kern w:val="0"/>
          <w14:ligatures w14:val="none"/>
        </w:rPr>
      </w:pPr>
    </w:p>
    <w:p w14:paraId="21E6BBB5" w14:textId="42A5DC21"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br/>
        <w:t xml:space="preserve">The Housing Authority of Plainfield (HAP) is seeking proposals from qualified attorneys specializing in landlord-tenant matters in New Jersey. The selected firm will provide legal services for a one-year period, from </w:t>
      </w:r>
      <w:r w:rsidR="00D41A5D">
        <w:rPr>
          <w:rFonts w:ascii="Times New Roman" w:eastAsia="Times New Roman" w:hAnsi="Times New Roman" w:cs="Times New Roman"/>
          <w:kern w:val="0"/>
          <w14:ligatures w14:val="none"/>
        </w:rPr>
        <w:t xml:space="preserve">August </w:t>
      </w:r>
      <w:r w:rsidRPr="00620275">
        <w:rPr>
          <w:rFonts w:ascii="Times New Roman" w:eastAsia="Times New Roman" w:hAnsi="Times New Roman" w:cs="Times New Roman"/>
          <w:kern w:val="0"/>
          <w14:ligatures w14:val="none"/>
        </w:rPr>
        <w:t>1</w:t>
      </w:r>
      <w:r w:rsidR="00D41A5D">
        <w:rPr>
          <w:rFonts w:ascii="Times New Roman" w:eastAsia="Times New Roman" w:hAnsi="Times New Roman" w:cs="Times New Roman"/>
          <w:kern w:val="0"/>
          <w14:ligatures w14:val="none"/>
        </w:rPr>
        <w:t>st</w:t>
      </w:r>
      <w:r w:rsidRPr="00620275">
        <w:rPr>
          <w:rFonts w:ascii="Times New Roman" w:eastAsia="Times New Roman" w:hAnsi="Times New Roman" w:cs="Times New Roman"/>
          <w:kern w:val="0"/>
          <w14:ligatures w14:val="none"/>
        </w:rPr>
        <w:t xml:space="preserve">, 2025, through </w:t>
      </w:r>
      <w:r w:rsidR="00157DAD">
        <w:rPr>
          <w:rFonts w:ascii="Times New Roman" w:eastAsia="Times New Roman" w:hAnsi="Times New Roman" w:cs="Times New Roman"/>
          <w:kern w:val="0"/>
          <w14:ligatures w14:val="none"/>
        </w:rPr>
        <w:t>J</w:t>
      </w:r>
      <w:r w:rsidR="00D41A5D">
        <w:rPr>
          <w:rFonts w:ascii="Times New Roman" w:eastAsia="Times New Roman" w:hAnsi="Times New Roman" w:cs="Times New Roman"/>
          <w:kern w:val="0"/>
          <w14:ligatures w14:val="none"/>
        </w:rPr>
        <w:t>uly</w:t>
      </w:r>
      <w:r w:rsidRPr="00620275">
        <w:rPr>
          <w:rFonts w:ascii="Times New Roman" w:eastAsia="Times New Roman" w:hAnsi="Times New Roman" w:cs="Times New Roman"/>
          <w:kern w:val="0"/>
          <w14:ligatures w14:val="none"/>
        </w:rPr>
        <w:t xml:space="preserve"> 3</w:t>
      </w:r>
      <w:r w:rsidR="00D41A5D">
        <w:rPr>
          <w:rFonts w:ascii="Times New Roman" w:eastAsia="Times New Roman" w:hAnsi="Times New Roman" w:cs="Times New Roman"/>
          <w:kern w:val="0"/>
          <w14:ligatures w14:val="none"/>
        </w:rPr>
        <w:t>1</w:t>
      </w:r>
      <w:r w:rsidRPr="00620275">
        <w:rPr>
          <w:rFonts w:ascii="Times New Roman" w:eastAsia="Times New Roman" w:hAnsi="Times New Roman" w:cs="Times New Roman"/>
          <w:kern w:val="0"/>
          <w14:ligatures w14:val="none"/>
        </w:rPr>
        <w:t>, 2026. The contract may be extended for an additional year at the discretion of the Authority. Annual compensation shall not exceed $55,000.</w:t>
      </w:r>
    </w:p>
    <w:p w14:paraId="2BBBD5A3" w14:textId="1DBBEF0E"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A detailed scope of services and general requirements can be obtained from the Housing Authority of Plainfield at 510 East Front Street, Plainfield, NJ 07060, between 9:00 AM and 4:00 PM. For inquiries, please call (908) 769-6335.</w:t>
      </w:r>
      <w:r w:rsidR="00D41A5D">
        <w:rPr>
          <w:rFonts w:ascii="Times New Roman" w:eastAsia="Times New Roman" w:hAnsi="Times New Roman" w:cs="Times New Roman"/>
          <w:kern w:val="0"/>
          <w14:ligatures w14:val="none"/>
        </w:rPr>
        <w:t xml:space="preserve"> Or email to </w:t>
      </w:r>
      <w:r w:rsidR="00D41A5D" w:rsidRPr="00D41A5D">
        <w:rPr>
          <w:rFonts w:ascii="Times New Roman" w:eastAsia="Times New Roman" w:hAnsi="Times New Roman" w:cs="Times New Roman"/>
          <w:kern w:val="0"/>
          <w14:ligatures w14:val="none"/>
        </w:rPr>
        <w:t>procurementbid@hap-nj.org</w:t>
      </w:r>
      <w:r w:rsidR="00D41A5D">
        <w:rPr>
          <w:rFonts w:ascii="Times New Roman" w:eastAsia="Times New Roman" w:hAnsi="Times New Roman" w:cs="Times New Roman"/>
          <w:kern w:val="0"/>
          <w14:ligatures w14:val="none"/>
        </w:rPr>
        <w:t>.</w:t>
      </w:r>
    </w:p>
    <w:p w14:paraId="5FFFA19C"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Qualified legal firms must:</w:t>
      </w:r>
    </w:p>
    <w:p w14:paraId="6CE7BDE1"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Specialize in landlord-tenant law</w:t>
      </w:r>
    </w:p>
    <w:p w14:paraId="116C4346"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Have a minimum of seven (7) years of experience</w:t>
      </w:r>
    </w:p>
    <w:p w14:paraId="015D8284"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Be well-versed in New Jersey tenancy laws</w:t>
      </w:r>
    </w:p>
    <w:p w14:paraId="7B64AA43" w14:textId="77777777" w:rsidR="00620275" w:rsidRPr="00620275" w:rsidRDefault="00620275" w:rsidP="0062027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Maintain at least $1,000,000 in professional liability insurance</w:t>
      </w:r>
    </w:p>
    <w:p w14:paraId="5FE4C1E7"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Proposals will be evaluated, rated, and ranked based on the criteria outlined in the Request for Proposals (RFP). The contract will be awarded to the firm deemed most advantageous to the Housing Authority. HAP reserves the right to reject any or all proposals.</w:t>
      </w:r>
    </w:p>
    <w:p w14:paraId="65EFA025" w14:textId="0908D022"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b/>
          <w:bCs/>
          <w:kern w:val="0"/>
          <w14:ligatures w14:val="none"/>
        </w:rPr>
        <w:t>Submission Requirements:</w:t>
      </w:r>
      <w:r w:rsidRPr="00620275">
        <w:rPr>
          <w:rFonts w:ascii="Times New Roman" w:eastAsia="Times New Roman" w:hAnsi="Times New Roman" w:cs="Times New Roman"/>
          <w:kern w:val="0"/>
          <w14:ligatures w14:val="none"/>
        </w:rPr>
        <w:br/>
        <w:t xml:space="preserve">Firms must submit one original and two copies of their proposal to the Administration Office at 510 East Front Street, Plainfield, NJ, no later than </w:t>
      </w:r>
      <w:r w:rsidRPr="00620275">
        <w:rPr>
          <w:rFonts w:ascii="Times New Roman" w:eastAsia="Times New Roman" w:hAnsi="Times New Roman" w:cs="Times New Roman"/>
          <w:b/>
          <w:bCs/>
          <w:kern w:val="0"/>
          <w14:ligatures w14:val="none"/>
        </w:rPr>
        <w:t xml:space="preserve">11:00 AM on </w:t>
      </w:r>
      <w:r w:rsidR="00157DAD">
        <w:rPr>
          <w:rFonts w:ascii="Times New Roman" w:eastAsia="Times New Roman" w:hAnsi="Times New Roman" w:cs="Times New Roman"/>
          <w:b/>
          <w:bCs/>
          <w:kern w:val="0"/>
          <w14:ligatures w14:val="none"/>
        </w:rPr>
        <w:t>June 19</w:t>
      </w:r>
      <w:r w:rsidRPr="00620275">
        <w:rPr>
          <w:rFonts w:ascii="Times New Roman" w:eastAsia="Times New Roman" w:hAnsi="Times New Roman" w:cs="Times New Roman"/>
          <w:b/>
          <w:bCs/>
          <w:kern w:val="0"/>
          <w14:ligatures w14:val="none"/>
        </w:rPr>
        <w:t>, 2025</w:t>
      </w:r>
      <w:r w:rsidRPr="00620275">
        <w:rPr>
          <w:rFonts w:ascii="Times New Roman" w:eastAsia="Times New Roman" w:hAnsi="Times New Roman" w:cs="Times New Roman"/>
          <w:kern w:val="0"/>
          <w14:ligatures w14:val="none"/>
        </w:rPr>
        <w:t>.</w:t>
      </w:r>
    </w:p>
    <w:p w14:paraId="34DF947E"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kern w:val="0"/>
          <w14:ligatures w14:val="none"/>
        </w:rPr>
        <w:t xml:space="preserve">All proposals must comply with </w:t>
      </w:r>
      <w:r w:rsidRPr="00620275">
        <w:rPr>
          <w:rFonts w:ascii="Times New Roman" w:eastAsia="Times New Roman" w:hAnsi="Times New Roman" w:cs="Times New Roman"/>
          <w:b/>
          <w:bCs/>
          <w:kern w:val="0"/>
          <w14:ligatures w14:val="none"/>
        </w:rPr>
        <w:t>PL 1975 C.127</w:t>
      </w:r>
      <w:r w:rsidRPr="00620275">
        <w:rPr>
          <w:rFonts w:ascii="Times New Roman" w:eastAsia="Times New Roman" w:hAnsi="Times New Roman" w:cs="Times New Roman"/>
          <w:kern w:val="0"/>
          <w14:ligatures w14:val="none"/>
        </w:rPr>
        <w:t>, Affirmative Action, and Equal Employment regulations in accordance with applicable state and federal laws.</w:t>
      </w:r>
    </w:p>
    <w:p w14:paraId="00507294" w14:textId="77777777" w:rsidR="00620275" w:rsidRPr="00620275" w:rsidRDefault="00620275" w:rsidP="00620275">
      <w:pPr>
        <w:spacing w:before="100" w:beforeAutospacing="1" w:after="100" w:afterAutospacing="1" w:line="240" w:lineRule="auto"/>
        <w:rPr>
          <w:rFonts w:ascii="Times New Roman" w:eastAsia="Times New Roman" w:hAnsi="Times New Roman" w:cs="Times New Roman"/>
          <w:kern w:val="0"/>
          <w14:ligatures w14:val="none"/>
        </w:rPr>
      </w:pPr>
      <w:r w:rsidRPr="00620275">
        <w:rPr>
          <w:rFonts w:ascii="Times New Roman" w:eastAsia="Times New Roman" w:hAnsi="Times New Roman" w:cs="Times New Roman"/>
          <w:b/>
          <w:bCs/>
          <w:kern w:val="0"/>
          <w14:ligatures w14:val="none"/>
        </w:rPr>
        <w:t>Randall Wood</w:t>
      </w:r>
      <w:r w:rsidRPr="00620275">
        <w:rPr>
          <w:rFonts w:ascii="Times New Roman" w:eastAsia="Times New Roman" w:hAnsi="Times New Roman" w:cs="Times New Roman"/>
          <w:kern w:val="0"/>
          <w14:ligatures w14:val="none"/>
        </w:rPr>
        <w:br/>
        <w:t>Executive Director</w:t>
      </w:r>
      <w:r w:rsidRPr="00620275">
        <w:rPr>
          <w:rFonts w:ascii="Times New Roman" w:eastAsia="Times New Roman" w:hAnsi="Times New Roman" w:cs="Times New Roman"/>
          <w:kern w:val="0"/>
          <w14:ligatures w14:val="none"/>
        </w:rPr>
        <w:br/>
        <w:t>Housing Authority of Plainfield</w:t>
      </w:r>
    </w:p>
    <w:p w14:paraId="4A7D68B4" w14:textId="77777777" w:rsidR="00620275" w:rsidRDefault="00620275"/>
    <w:sectPr w:rsidR="0062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0B0"/>
    <w:multiLevelType w:val="multilevel"/>
    <w:tmpl w:val="1F6E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34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75"/>
    <w:rsid w:val="001274E0"/>
    <w:rsid w:val="00157DAD"/>
    <w:rsid w:val="004B7048"/>
    <w:rsid w:val="00620275"/>
    <w:rsid w:val="00D41A5D"/>
    <w:rsid w:val="00D6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4036"/>
  <w15:chartTrackingRefBased/>
  <w15:docId w15:val="{5712628D-81CC-4E6F-8E34-55835CFD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275"/>
    <w:rPr>
      <w:rFonts w:eastAsiaTheme="majorEastAsia" w:cstheme="majorBidi"/>
      <w:color w:val="272727" w:themeColor="text1" w:themeTint="D8"/>
    </w:rPr>
  </w:style>
  <w:style w:type="paragraph" w:styleId="Title">
    <w:name w:val="Title"/>
    <w:basedOn w:val="Normal"/>
    <w:next w:val="Normal"/>
    <w:link w:val="TitleChar"/>
    <w:uiPriority w:val="10"/>
    <w:qFormat/>
    <w:rsid w:val="00620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275"/>
    <w:pPr>
      <w:spacing w:before="160"/>
      <w:jc w:val="center"/>
    </w:pPr>
    <w:rPr>
      <w:i/>
      <w:iCs/>
      <w:color w:val="404040" w:themeColor="text1" w:themeTint="BF"/>
    </w:rPr>
  </w:style>
  <w:style w:type="character" w:customStyle="1" w:styleId="QuoteChar">
    <w:name w:val="Quote Char"/>
    <w:basedOn w:val="DefaultParagraphFont"/>
    <w:link w:val="Quote"/>
    <w:uiPriority w:val="29"/>
    <w:rsid w:val="00620275"/>
    <w:rPr>
      <w:i/>
      <w:iCs/>
      <w:color w:val="404040" w:themeColor="text1" w:themeTint="BF"/>
    </w:rPr>
  </w:style>
  <w:style w:type="paragraph" w:styleId="ListParagraph">
    <w:name w:val="List Paragraph"/>
    <w:basedOn w:val="Normal"/>
    <w:uiPriority w:val="34"/>
    <w:qFormat/>
    <w:rsid w:val="00620275"/>
    <w:pPr>
      <w:ind w:left="720"/>
      <w:contextualSpacing/>
    </w:pPr>
  </w:style>
  <w:style w:type="character" w:styleId="IntenseEmphasis">
    <w:name w:val="Intense Emphasis"/>
    <w:basedOn w:val="DefaultParagraphFont"/>
    <w:uiPriority w:val="21"/>
    <w:qFormat/>
    <w:rsid w:val="00620275"/>
    <w:rPr>
      <w:i/>
      <w:iCs/>
      <w:color w:val="0F4761" w:themeColor="accent1" w:themeShade="BF"/>
    </w:rPr>
  </w:style>
  <w:style w:type="paragraph" w:styleId="IntenseQuote">
    <w:name w:val="Intense Quote"/>
    <w:basedOn w:val="Normal"/>
    <w:next w:val="Normal"/>
    <w:link w:val="IntenseQuoteChar"/>
    <w:uiPriority w:val="30"/>
    <w:qFormat/>
    <w:rsid w:val="00620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275"/>
    <w:rPr>
      <w:i/>
      <w:iCs/>
      <w:color w:val="0F4761" w:themeColor="accent1" w:themeShade="BF"/>
    </w:rPr>
  </w:style>
  <w:style w:type="character" w:styleId="IntenseReference">
    <w:name w:val="Intense Reference"/>
    <w:basedOn w:val="DefaultParagraphFont"/>
    <w:uiPriority w:val="32"/>
    <w:qFormat/>
    <w:rsid w:val="00620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Eveillard Esther</dc:creator>
  <cp:keywords/>
  <dc:description/>
  <cp:lastModifiedBy>Eveillard Esther</cp:lastModifiedBy>
  <cp:revision>3</cp:revision>
  <cp:lastPrinted>2025-06-05T14:02:00Z</cp:lastPrinted>
  <dcterms:created xsi:type="dcterms:W3CDTF">2025-06-05T14:00:00Z</dcterms:created>
  <dcterms:modified xsi:type="dcterms:W3CDTF">2025-06-05T14:02:00Z</dcterms:modified>
</cp:coreProperties>
</file>